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A7" w:rsidRPr="00CC29E6" w:rsidRDefault="005606A7" w:rsidP="005606A7">
      <w:pPr>
        <w:spacing w:line="240" w:lineRule="auto"/>
        <w:rPr>
          <w:b/>
          <w:sz w:val="24"/>
          <w:szCs w:val="24"/>
        </w:rPr>
      </w:pPr>
      <w:r w:rsidRPr="00CC29E6">
        <w:rPr>
          <w:b/>
          <w:sz w:val="24"/>
          <w:szCs w:val="24"/>
        </w:rPr>
        <w:t>Issued by the Media Centre of Dubai Festivals and Retail Establishment</w:t>
      </w:r>
    </w:p>
    <w:p w:rsidR="005606A7" w:rsidRPr="007A5048" w:rsidRDefault="005852E3" w:rsidP="007A504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 w:rsidR="005606A7" w:rsidRPr="00CC29E6">
        <w:rPr>
          <w:b/>
          <w:sz w:val="24"/>
          <w:szCs w:val="24"/>
        </w:rPr>
        <w:t>January 2016</w:t>
      </w:r>
    </w:p>
    <w:p w:rsidR="00F93977" w:rsidRPr="00F93977" w:rsidRDefault="00393F1C" w:rsidP="003B7C97">
      <w:pPr>
        <w:jc w:val="center"/>
        <w:rPr>
          <w:rFonts w:cs="Arial"/>
          <w:b/>
          <w:sz w:val="36"/>
          <w:szCs w:val="36"/>
          <w:lang w:val="en-US"/>
        </w:rPr>
      </w:pPr>
      <w:r w:rsidRPr="00F93977">
        <w:rPr>
          <w:rFonts w:cs="Arial"/>
          <w:b/>
          <w:sz w:val="36"/>
          <w:szCs w:val="36"/>
          <w:lang w:val="en-US"/>
        </w:rPr>
        <w:t xml:space="preserve">Celebrate Urban Music </w:t>
      </w:r>
      <w:r w:rsidR="00BD518A" w:rsidRPr="00F93977">
        <w:rPr>
          <w:rFonts w:cs="Arial"/>
          <w:b/>
          <w:sz w:val="36"/>
          <w:szCs w:val="36"/>
          <w:lang w:val="en-US"/>
        </w:rPr>
        <w:t xml:space="preserve">with BEATBOX </w:t>
      </w:r>
      <w:r w:rsidR="0027786D" w:rsidRPr="00F93977">
        <w:rPr>
          <w:rFonts w:cs="Arial"/>
          <w:b/>
          <w:sz w:val="36"/>
          <w:szCs w:val="36"/>
          <w:lang w:val="en-US"/>
        </w:rPr>
        <w:t>at BOXPARK for Dubai Shopping Festival 2016</w:t>
      </w:r>
    </w:p>
    <w:p w:rsidR="0027786D" w:rsidRPr="00F93977" w:rsidRDefault="00F93977" w:rsidP="005606A7">
      <w:pPr>
        <w:tabs>
          <w:tab w:val="left" w:pos="900"/>
        </w:tabs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This Dubai Shopping Festival</w:t>
      </w:r>
      <w:r w:rsidR="0027786D" w:rsidRPr="00F93977">
        <w:rPr>
          <w:rFonts w:ascii="Calibri" w:hAnsi="Calibri" w:cs="Arial"/>
          <w:lang w:val="en-US"/>
        </w:rPr>
        <w:t xml:space="preserve"> take a stroll along the streets of BOXPARK, the offbeat outdoor destination by Meraas</w:t>
      </w:r>
      <w:r w:rsidR="00873C32" w:rsidRPr="00F93977">
        <w:rPr>
          <w:rFonts w:ascii="Calibri" w:hAnsi="Calibri" w:cs="Arial"/>
          <w:lang w:val="en-US"/>
        </w:rPr>
        <w:t>, and</w:t>
      </w:r>
      <w:r w:rsidR="00C155F8" w:rsidRPr="00F93977">
        <w:rPr>
          <w:rFonts w:ascii="Calibri" w:hAnsi="Calibri" w:cs="Arial"/>
          <w:lang w:val="en-US"/>
        </w:rPr>
        <w:t xml:space="preserve"> c</w:t>
      </w:r>
      <w:r w:rsidR="0027786D" w:rsidRPr="00F93977">
        <w:rPr>
          <w:rFonts w:ascii="Calibri" w:hAnsi="Calibri" w:cs="Arial"/>
          <w:lang w:val="en-US"/>
        </w:rPr>
        <w:t>elebrate urban music with an array of</w:t>
      </w:r>
      <w:r w:rsidR="00C46B8F" w:rsidRPr="00F93977">
        <w:rPr>
          <w:rFonts w:ascii="Calibri" w:hAnsi="Calibri" w:cs="Arial"/>
          <w:lang w:val="en-US"/>
        </w:rPr>
        <w:t xml:space="preserve"> </w:t>
      </w:r>
      <w:r w:rsidR="00251631" w:rsidRPr="00F93977">
        <w:rPr>
          <w:rFonts w:ascii="Calibri" w:hAnsi="Calibri" w:cs="Arial"/>
          <w:lang w:val="en-US"/>
        </w:rPr>
        <w:t>musical</w:t>
      </w:r>
      <w:r w:rsidR="0027786D" w:rsidRPr="00F93977">
        <w:rPr>
          <w:rFonts w:ascii="Calibri" w:hAnsi="Calibri" w:cs="Arial"/>
          <w:lang w:val="en-US"/>
        </w:rPr>
        <w:t xml:space="preserve"> entertainment and décor </w:t>
      </w:r>
      <w:proofErr w:type="gramStart"/>
      <w:r w:rsidR="00320603">
        <w:rPr>
          <w:rFonts w:ascii="Calibri" w:hAnsi="Calibri" w:cs="Arial"/>
          <w:lang w:val="en-US"/>
        </w:rPr>
        <w:t xml:space="preserve">throughout </w:t>
      </w:r>
      <w:r w:rsidR="000704A9" w:rsidRPr="00F93977">
        <w:rPr>
          <w:rFonts w:ascii="Calibri" w:hAnsi="Calibri" w:cs="Arial"/>
          <w:lang w:val="en-US"/>
        </w:rPr>
        <w:t xml:space="preserve"> January</w:t>
      </w:r>
      <w:proofErr w:type="gramEnd"/>
      <w:r w:rsidR="000704A9" w:rsidRPr="00F93977">
        <w:rPr>
          <w:rFonts w:ascii="Calibri" w:hAnsi="Calibri" w:cs="Arial"/>
          <w:lang w:val="en-US"/>
        </w:rPr>
        <w:t xml:space="preserve"> 2016</w:t>
      </w:r>
      <w:r w:rsidR="001D2E68" w:rsidRPr="00F93977">
        <w:rPr>
          <w:rFonts w:ascii="Calibri" w:hAnsi="Calibri" w:cs="Arial"/>
          <w:lang w:val="en-US"/>
        </w:rPr>
        <w:t>.</w:t>
      </w:r>
    </w:p>
    <w:p w:rsidR="004B1C10" w:rsidRPr="00F93977" w:rsidRDefault="00C46B8F" w:rsidP="005606A7">
      <w:pPr>
        <w:jc w:val="both"/>
        <w:rPr>
          <w:rFonts w:ascii="Calibri" w:hAnsi="Calibri" w:cs="Arial"/>
          <w:lang w:val="en-US"/>
        </w:rPr>
      </w:pPr>
      <w:r w:rsidRPr="00F93977">
        <w:rPr>
          <w:rFonts w:ascii="Calibri" w:hAnsi="Calibri" w:cs="Arial"/>
          <w:lang w:val="en-US"/>
        </w:rPr>
        <w:t xml:space="preserve">Marvel the art of </w:t>
      </w:r>
      <w:r w:rsidR="00251631" w:rsidRPr="00F93977">
        <w:rPr>
          <w:rFonts w:ascii="Calibri" w:hAnsi="Calibri" w:cs="Arial"/>
          <w:lang w:val="en-US"/>
        </w:rPr>
        <w:t>urban music</w:t>
      </w:r>
      <w:r w:rsidRPr="00F93977">
        <w:rPr>
          <w:rFonts w:ascii="Calibri" w:hAnsi="Calibri" w:cs="Arial"/>
          <w:lang w:val="en-US"/>
        </w:rPr>
        <w:t xml:space="preserve"> </w:t>
      </w:r>
      <w:r w:rsidR="00BD518A" w:rsidRPr="00F93977">
        <w:rPr>
          <w:rFonts w:ascii="Calibri" w:hAnsi="Calibri" w:cs="Arial"/>
          <w:lang w:val="en-US"/>
        </w:rPr>
        <w:t>with BEATBOX at</w:t>
      </w:r>
      <w:r w:rsidRPr="00F93977">
        <w:rPr>
          <w:rFonts w:ascii="Calibri" w:hAnsi="Calibri" w:cs="Arial"/>
          <w:lang w:val="en-US"/>
        </w:rPr>
        <w:t xml:space="preserve"> BOXPARK through finely crafted musical décor placed across the asset such as a graffiti piano, an oud sculpture and an Arabic </w:t>
      </w:r>
      <w:proofErr w:type="spellStart"/>
      <w:r w:rsidRPr="00F93977">
        <w:rPr>
          <w:rFonts w:ascii="Calibri" w:hAnsi="Calibri" w:cs="Arial"/>
          <w:lang w:val="en-US"/>
        </w:rPr>
        <w:t>tabla</w:t>
      </w:r>
      <w:proofErr w:type="spellEnd"/>
      <w:r w:rsidRPr="00F93977">
        <w:rPr>
          <w:rFonts w:ascii="Calibri" w:hAnsi="Calibri" w:cs="Arial"/>
          <w:lang w:val="en-US"/>
        </w:rPr>
        <w:t xml:space="preserve">. In addition, </w:t>
      </w:r>
      <w:r w:rsidR="004A211A" w:rsidRPr="00F93977">
        <w:rPr>
          <w:rFonts w:ascii="Calibri" w:hAnsi="Calibri" w:cs="Arial"/>
          <w:lang w:val="en-US"/>
        </w:rPr>
        <w:t xml:space="preserve">indulge in </w:t>
      </w:r>
      <w:r w:rsidRPr="00F93977">
        <w:rPr>
          <w:rFonts w:ascii="Calibri" w:hAnsi="Calibri" w:cs="Arial"/>
          <w:lang w:val="en-US"/>
        </w:rPr>
        <w:t>a variety of activiti</w:t>
      </w:r>
      <w:r w:rsidR="003B7C97" w:rsidRPr="00F93977">
        <w:rPr>
          <w:rFonts w:ascii="Calibri" w:hAnsi="Calibri" w:cs="Arial"/>
          <w:lang w:val="en-US"/>
        </w:rPr>
        <w:t>es</w:t>
      </w:r>
      <w:r w:rsidR="00F76430" w:rsidRPr="00F93977">
        <w:rPr>
          <w:rFonts w:ascii="Calibri" w:hAnsi="Calibri" w:cs="Arial"/>
          <w:lang w:val="en-US"/>
        </w:rPr>
        <w:t xml:space="preserve"> like creating your own music</w:t>
      </w:r>
      <w:r w:rsidR="003B7C97" w:rsidRPr="00F93977">
        <w:rPr>
          <w:rFonts w:ascii="Calibri" w:hAnsi="Calibri" w:cs="Arial"/>
          <w:lang w:val="en-US"/>
        </w:rPr>
        <w:t xml:space="preserve"> </w:t>
      </w:r>
      <w:r w:rsidR="00C155F8" w:rsidRPr="00F93977">
        <w:rPr>
          <w:rFonts w:ascii="Calibri" w:hAnsi="Calibri" w:cs="Arial"/>
          <w:lang w:val="en-US"/>
        </w:rPr>
        <w:t>on</w:t>
      </w:r>
      <w:r w:rsidR="003B7C97" w:rsidRPr="00F93977">
        <w:rPr>
          <w:rFonts w:ascii="Calibri" w:hAnsi="Calibri" w:cs="Arial"/>
          <w:lang w:val="en-US"/>
        </w:rPr>
        <w:t xml:space="preserve"> an </w:t>
      </w:r>
      <w:r w:rsidRPr="00F93977">
        <w:rPr>
          <w:rFonts w:ascii="Calibri" w:hAnsi="Calibri" w:cs="Arial"/>
          <w:lang w:val="en-US"/>
        </w:rPr>
        <w:t>interact</w:t>
      </w:r>
      <w:r w:rsidR="003B7C97" w:rsidRPr="00F93977">
        <w:rPr>
          <w:rFonts w:ascii="Calibri" w:hAnsi="Calibri" w:cs="Arial"/>
          <w:lang w:val="en-US"/>
        </w:rPr>
        <w:t>ive giant piano and</w:t>
      </w:r>
      <w:r w:rsidRPr="00F93977">
        <w:rPr>
          <w:rFonts w:ascii="Calibri" w:hAnsi="Calibri" w:cs="Arial"/>
          <w:lang w:val="en-US"/>
        </w:rPr>
        <w:t xml:space="preserve"> a </w:t>
      </w:r>
      <w:r w:rsidR="00C155F8" w:rsidRPr="00F93977">
        <w:rPr>
          <w:rFonts w:ascii="Calibri" w:hAnsi="Calibri" w:cs="Arial"/>
          <w:lang w:val="en-US"/>
        </w:rPr>
        <w:t>colossal</w:t>
      </w:r>
      <w:r w:rsidRPr="00F93977">
        <w:rPr>
          <w:rFonts w:ascii="Calibri" w:hAnsi="Calibri" w:cs="Arial"/>
          <w:lang w:val="en-US"/>
        </w:rPr>
        <w:t xml:space="preserve"> kanun</w:t>
      </w:r>
      <w:r w:rsidR="003B7C97" w:rsidRPr="00F93977">
        <w:rPr>
          <w:rFonts w:ascii="Calibri" w:hAnsi="Calibri" w:cs="Arial"/>
          <w:lang w:val="en-US"/>
        </w:rPr>
        <w:t xml:space="preserve"> </w:t>
      </w:r>
      <w:r w:rsidR="00C155F8" w:rsidRPr="00F93977">
        <w:rPr>
          <w:rFonts w:ascii="Calibri" w:hAnsi="Calibri" w:cs="Arial"/>
          <w:lang w:val="en-US"/>
        </w:rPr>
        <w:t>while taking in the</w:t>
      </w:r>
      <w:r w:rsidR="003B7C97" w:rsidRPr="00F93977">
        <w:rPr>
          <w:rFonts w:ascii="Calibri" w:hAnsi="Calibri" w:cs="Arial"/>
          <w:lang w:val="en-US"/>
        </w:rPr>
        <w:t xml:space="preserve"> entertaining performances </w:t>
      </w:r>
      <w:r w:rsidR="00C155F8" w:rsidRPr="00F93977">
        <w:rPr>
          <w:rFonts w:ascii="Calibri" w:hAnsi="Calibri" w:cs="Arial"/>
          <w:lang w:val="en-US"/>
        </w:rPr>
        <w:t>of</w:t>
      </w:r>
      <w:r w:rsidR="003B7C97" w:rsidRPr="00F93977">
        <w:rPr>
          <w:rFonts w:ascii="Calibri" w:hAnsi="Calibri" w:cs="Arial"/>
          <w:lang w:val="en-US"/>
        </w:rPr>
        <w:t xml:space="preserve"> box drummers, h</w:t>
      </w:r>
      <w:r w:rsidR="00C155F8" w:rsidRPr="00F93977">
        <w:rPr>
          <w:rFonts w:ascii="Calibri" w:hAnsi="Calibri" w:cs="Arial"/>
          <w:lang w:val="en-US"/>
        </w:rPr>
        <w:t xml:space="preserve">and drummers, oud players and </w:t>
      </w:r>
      <w:r w:rsidR="003B7C97" w:rsidRPr="00F93977">
        <w:rPr>
          <w:rFonts w:ascii="Calibri" w:hAnsi="Calibri" w:cs="Arial"/>
          <w:lang w:val="en-US"/>
        </w:rPr>
        <w:t>guitar players.</w:t>
      </w:r>
    </w:p>
    <w:p w:rsidR="004B1C10" w:rsidRDefault="004B1C10" w:rsidP="005606A7">
      <w:pPr>
        <w:jc w:val="both"/>
        <w:rPr>
          <w:rFonts w:ascii="Calibri" w:hAnsi="Calibri" w:cs="Arial"/>
          <w:lang w:val="en-US"/>
        </w:rPr>
      </w:pPr>
      <w:r w:rsidRPr="00F93977">
        <w:rPr>
          <w:rFonts w:ascii="Calibri" w:hAnsi="Calibri" w:cs="Arial"/>
          <w:lang w:val="en-US"/>
        </w:rPr>
        <w:t xml:space="preserve">In association with </w:t>
      </w:r>
      <w:r w:rsidR="00B53862" w:rsidRPr="00F93977">
        <w:rPr>
          <w:rFonts w:ascii="Calibri" w:hAnsi="Calibri" w:cs="Arial"/>
          <w:lang w:val="en-US"/>
        </w:rPr>
        <w:t xml:space="preserve">Dubai Festivals &amp; Retail Establishment (DFRE), </w:t>
      </w:r>
      <w:r w:rsidR="00320603">
        <w:rPr>
          <w:rFonts w:ascii="Calibri" w:hAnsi="Calibri" w:cs="Arial"/>
          <w:lang w:val="en-US"/>
        </w:rPr>
        <w:t xml:space="preserve">an agency of the Department of Tourism and Commerce Marketing (DTCM), and the organisers of DSF, </w:t>
      </w:r>
      <w:r w:rsidR="00B53862" w:rsidRPr="00F93977">
        <w:rPr>
          <w:rFonts w:ascii="Calibri" w:hAnsi="Calibri" w:cs="Arial"/>
          <w:lang w:val="en-US"/>
        </w:rPr>
        <w:t xml:space="preserve">visitors can enjoy roaming acts such as The Pipe Band, Walk of Art, the Brass Band and The Music Gurus </w:t>
      </w:r>
      <w:r w:rsidR="00F93977" w:rsidRPr="00F93977">
        <w:rPr>
          <w:rFonts w:ascii="Calibri" w:hAnsi="Calibri" w:cs="Arial"/>
          <w:lang w:val="en-US"/>
        </w:rPr>
        <w:t>at BOXPARK from Wednesda</w:t>
      </w:r>
      <w:bookmarkStart w:id="0" w:name="_GoBack"/>
      <w:bookmarkEnd w:id="0"/>
      <w:r w:rsidR="00F93977" w:rsidRPr="00F93977">
        <w:rPr>
          <w:rFonts w:ascii="Calibri" w:hAnsi="Calibri" w:cs="Arial"/>
          <w:lang w:val="en-US"/>
        </w:rPr>
        <w:t>y to Saturday,</w:t>
      </w:r>
      <w:r w:rsidR="00320603">
        <w:rPr>
          <w:rFonts w:ascii="Calibri" w:hAnsi="Calibri" w:cs="Arial"/>
          <w:lang w:val="en-US"/>
        </w:rPr>
        <w:t xml:space="preserve"> on</w:t>
      </w:r>
      <w:r w:rsidR="00F93977" w:rsidRPr="00F93977">
        <w:rPr>
          <w:rFonts w:ascii="Calibri" w:hAnsi="Calibri" w:cs="Arial"/>
          <w:lang w:val="en-US"/>
        </w:rPr>
        <w:t xml:space="preserve"> 6-9, 13-16, 20-23, and 27-30 January. BEATBOX at BOXPARK, on Al </w:t>
      </w:r>
      <w:proofErr w:type="spellStart"/>
      <w:r w:rsidR="00F93977" w:rsidRPr="00F93977">
        <w:rPr>
          <w:rFonts w:ascii="Calibri" w:hAnsi="Calibri" w:cs="Arial"/>
          <w:lang w:val="en-US"/>
        </w:rPr>
        <w:t>Wasl</w:t>
      </w:r>
      <w:proofErr w:type="spellEnd"/>
      <w:r w:rsidR="00F93977" w:rsidRPr="00F93977">
        <w:rPr>
          <w:rFonts w:ascii="Calibri" w:hAnsi="Calibri" w:cs="Arial"/>
          <w:lang w:val="en-US"/>
        </w:rPr>
        <w:t xml:space="preserve"> Road, will be open to the public from 4:30pm onwards.</w:t>
      </w:r>
    </w:p>
    <w:p w:rsidR="00F93977" w:rsidRPr="00320603" w:rsidRDefault="00320603" w:rsidP="005606A7">
      <w:pPr>
        <w:jc w:val="both"/>
        <w:rPr>
          <w:rFonts w:ascii="Calibri" w:hAnsi="Calibri" w:cs="Arial"/>
          <w:b/>
          <w:lang w:val="en-US"/>
        </w:rPr>
      </w:pPr>
      <w:r w:rsidRPr="00320603">
        <w:rPr>
          <w:rFonts w:ascii="Calibri" w:hAnsi="Calibri" w:cs="Arial"/>
          <w:b/>
          <w:lang w:val="en-US"/>
        </w:rPr>
        <w:t>Schedule:</w:t>
      </w:r>
    </w:p>
    <w:tbl>
      <w:tblPr>
        <w:tblW w:w="105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170"/>
        <w:gridCol w:w="1872"/>
        <w:gridCol w:w="1872"/>
        <w:gridCol w:w="1872"/>
        <w:gridCol w:w="1872"/>
        <w:gridCol w:w="1872"/>
      </w:tblGrid>
      <w:tr w:rsidR="007A5048" w:rsidRPr="00774AAE" w:rsidTr="00853A0B">
        <w:trPr>
          <w:trHeight w:val="31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  <w:t>Location</w:t>
            </w:r>
          </w:p>
        </w:tc>
      </w:tr>
      <w:tr w:rsidR="007A5048" w:rsidRPr="00774AAE" w:rsidTr="00853A0B">
        <w:trPr>
          <w:trHeight w:val="31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  <w:t>Kids Park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  <w:t>Near Melting Pot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  <w:t>Near Bianca Mozzarella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  <w:t>Near Dome Box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  <w:t xml:space="preserve">Near Just </w:t>
            </w:r>
            <w:proofErr w:type="spellStart"/>
            <w:r w:rsidRPr="00774AAE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  <w:t>Felafel</w:t>
            </w:r>
            <w:proofErr w:type="spellEnd"/>
          </w:p>
        </w:tc>
      </w:tr>
      <w:tr w:rsidR="007A5048" w:rsidRPr="00774AAE" w:rsidTr="00853A0B">
        <w:trPr>
          <w:trHeight w:val="12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  <w:t>6:00pm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Violinist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Hand Pan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The Pipe Band</w:t>
            </w: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br/>
              <w:t>Walks of Art</w:t>
            </w: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br/>
              <w:t>Brass Band</w:t>
            </w: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br/>
              <w:t>The Music Gurus</w:t>
            </w:r>
          </w:p>
        </w:tc>
      </w:tr>
      <w:tr w:rsidR="007A5048" w:rsidRPr="00774AAE" w:rsidTr="00853A0B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  <w:t>6:30pm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Oud</w:t>
            </w:r>
            <w:proofErr w:type="spellEnd"/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 xml:space="preserve"> Player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Guitarist and Box Drummer</w:t>
            </w:r>
          </w:p>
        </w:tc>
      </w:tr>
      <w:tr w:rsidR="007A5048" w:rsidRPr="00774AAE" w:rsidTr="00853A0B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  <w:t>7:00pm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Violinist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5048" w:rsidRPr="00774AAE" w:rsidTr="00853A0B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  <w:t>7:30pm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Hand Pan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Guitarist and Box Drummer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5048" w:rsidRPr="00774AAE" w:rsidTr="00853A0B">
        <w:trPr>
          <w:trHeight w:val="12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  <w:t>8:00pm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The Pipe Band</w:t>
            </w: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br/>
              <w:t>Walks of Art</w:t>
            </w: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br/>
              <w:t>Brass Band</w:t>
            </w: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br/>
              <w:t>The Music Gurus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Violinist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Oud</w:t>
            </w:r>
            <w:proofErr w:type="spellEnd"/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 xml:space="preserve"> Player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5048" w:rsidRPr="00774AAE" w:rsidTr="00853A0B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  <w:t>8:30pm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Hand Pan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Guitarist and Box Drummer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5048" w:rsidRPr="00774AAE" w:rsidTr="00853A0B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  <w:t>9:00pm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Guitarist and Box Drummer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Oud</w:t>
            </w:r>
            <w:proofErr w:type="spellEnd"/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 xml:space="preserve"> Player</w:t>
            </w:r>
          </w:p>
        </w:tc>
      </w:tr>
      <w:tr w:rsidR="007A5048" w:rsidRPr="00774AAE" w:rsidTr="00853A0B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  <w:t>9:30pm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Violinist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Hand Pan</w:t>
            </w:r>
          </w:p>
        </w:tc>
      </w:tr>
      <w:tr w:rsidR="007A5048" w:rsidRPr="00774AAE" w:rsidTr="00853A0B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  <w:t>10:00pm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Oud</w:t>
            </w:r>
            <w:proofErr w:type="spellEnd"/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 xml:space="preserve"> Player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The Pipe Band</w:t>
            </w: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br/>
              <w:t>Walks of Art</w:t>
            </w: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br/>
              <w:t>Brass Band</w:t>
            </w:r>
            <w:r w:rsidRPr="00774AAE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br/>
              <w:t>The Music Gurus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48" w:rsidRPr="00774AAE" w:rsidRDefault="007A5048" w:rsidP="00853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7A5048" w:rsidRDefault="007A5048" w:rsidP="003B7C97">
      <w:pPr>
        <w:jc w:val="center"/>
        <w:rPr>
          <w:rFonts w:ascii="Calibri" w:hAnsi="Calibri" w:cs="Arial"/>
          <w:b/>
          <w:lang w:val="en-US"/>
        </w:rPr>
      </w:pPr>
    </w:p>
    <w:sectPr w:rsidR="007A50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B7" w:rsidRDefault="003874B7" w:rsidP="003B7C97">
      <w:pPr>
        <w:spacing w:after="0" w:line="240" w:lineRule="auto"/>
      </w:pPr>
      <w:r>
        <w:separator/>
      </w:r>
    </w:p>
  </w:endnote>
  <w:endnote w:type="continuationSeparator" w:id="0">
    <w:p w:rsidR="003874B7" w:rsidRDefault="003874B7" w:rsidP="003B7C97">
      <w:pPr>
        <w:spacing w:after="0" w:line="240" w:lineRule="auto"/>
      </w:pPr>
      <w:r>
        <w:continuationSeparator/>
      </w:r>
    </w:p>
  </w:endnote>
  <w:endnote w:type="continuationNotice" w:id="1">
    <w:p w:rsidR="003874B7" w:rsidRDefault="003874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B7" w:rsidRDefault="003874B7" w:rsidP="003B7C97">
      <w:pPr>
        <w:spacing w:after="0" w:line="240" w:lineRule="auto"/>
      </w:pPr>
      <w:r>
        <w:separator/>
      </w:r>
    </w:p>
  </w:footnote>
  <w:footnote w:type="continuationSeparator" w:id="0">
    <w:p w:rsidR="003874B7" w:rsidRDefault="003874B7" w:rsidP="003B7C97">
      <w:pPr>
        <w:spacing w:after="0" w:line="240" w:lineRule="auto"/>
      </w:pPr>
      <w:r>
        <w:continuationSeparator/>
      </w:r>
    </w:p>
  </w:footnote>
  <w:footnote w:type="continuationNotice" w:id="1">
    <w:p w:rsidR="003874B7" w:rsidRDefault="003874B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1C"/>
    <w:rsid w:val="00066B0F"/>
    <w:rsid w:val="000704A9"/>
    <w:rsid w:val="000706FE"/>
    <w:rsid w:val="000A6BAA"/>
    <w:rsid w:val="001622CB"/>
    <w:rsid w:val="001D2E68"/>
    <w:rsid w:val="001F21BC"/>
    <w:rsid w:val="00251631"/>
    <w:rsid w:val="0027786D"/>
    <w:rsid w:val="00320603"/>
    <w:rsid w:val="003874B7"/>
    <w:rsid w:val="00391515"/>
    <w:rsid w:val="00393F1C"/>
    <w:rsid w:val="003B7C97"/>
    <w:rsid w:val="00460265"/>
    <w:rsid w:val="00461082"/>
    <w:rsid w:val="004A211A"/>
    <w:rsid w:val="004B1C10"/>
    <w:rsid w:val="005606A7"/>
    <w:rsid w:val="005852E3"/>
    <w:rsid w:val="005E286C"/>
    <w:rsid w:val="007203B4"/>
    <w:rsid w:val="00743EDF"/>
    <w:rsid w:val="00774AAE"/>
    <w:rsid w:val="0079000F"/>
    <w:rsid w:val="007A5048"/>
    <w:rsid w:val="007D724C"/>
    <w:rsid w:val="00873C32"/>
    <w:rsid w:val="00A3758E"/>
    <w:rsid w:val="00A64B73"/>
    <w:rsid w:val="00A6594B"/>
    <w:rsid w:val="00B53862"/>
    <w:rsid w:val="00B64BD6"/>
    <w:rsid w:val="00B7333B"/>
    <w:rsid w:val="00BB159D"/>
    <w:rsid w:val="00BD518A"/>
    <w:rsid w:val="00BF2A22"/>
    <w:rsid w:val="00C155F8"/>
    <w:rsid w:val="00C320AD"/>
    <w:rsid w:val="00C46B8F"/>
    <w:rsid w:val="00CA4D93"/>
    <w:rsid w:val="00D14AA0"/>
    <w:rsid w:val="00D318A5"/>
    <w:rsid w:val="00DC7162"/>
    <w:rsid w:val="00EB7B20"/>
    <w:rsid w:val="00EE3CEB"/>
    <w:rsid w:val="00F76430"/>
    <w:rsid w:val="00F847DD"/>
    <w:rsid w:val="00F93977"/>
    <w:rsid w:val="00FB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C97"/>
  </w:style>
  <w:style w:type="paragraph" w:styleId="Footer">
    <w:name w:val="footer"/>
    <w:basedOn w:val="Normal"/>
    <w:link w:val="FooterChar"/>
    <w:uiPriority w:val="99"/>
    <w:unhideWhenUsed/>
    <w:rsid w:val="003B7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97"/>
  </w:style>
  <w:style w:type="paragraph" w:styleId="NoSpacing">
    <w:name w:val="No Spacing"/>
    <w:uiPriority w:val="1"/>
    <w:qFormat/>
    <w:rsid w:val="003B7C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7C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5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1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0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C97"/>
  </w:style>
  <w:style w:type="paragraph" w:styleId="Footer">
    <w:name w:val="footer"/>
    <w:basedOn w:val="Normal"/>
    <w:link w:val="FooterChar"/>
    <w:uiPriority w:val="99"/>
    <w:unhideWhenUsed/>
    <w:rsid w:val="003B7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97"/>
  </w:style>
  <w:style w:type="paragraph" w:styleId="NoSpacing">
    <w:name w:val="No Spacing"/>
    <w:uiPriority w:val="1"/>
    <w:qFormat/>
    <w:rsid w:val="003B7C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7C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5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1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0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APCO Worldwide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Mehta, Palak</dc:creator>
  <cp:lastModifiedBy>Sheik Anosh ahamath</cp:lastModifiedBy>
  <cp:revision>4</cp:revision>
  <dcterms:created xsi:type="dcterms:W3CDTF">2016-01-04T10:03:00Z</dcterms:created>
  <dcterms:modified xsi:type="dcterms:W3CDTF">2016-01-04T10:10:00Z</dcterms:modified>
</cp:coreProperties>
</file>