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CF" w:rsidRPr="00D2017B" w:rsidRDefault="004526CF" w:rsidP="008755D9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D2017B">
        <w:rPr>
          <w:rFonts w:ascii="Calibri" w:hAnsi="Calibri"/>
          <w:b/>
          <w:sz w:val="24"/>
          <w:szCs w:val="24"/>
        </w:rPr>
        <w:t>Issued by the Media Centre of Dubai Festivals and Retail Establishment</w:t>
      </w:r>
    </w:p>
    <w:p w:rsidR="004526CF" w:rsidRPr="00D2017B" w:rsidRDefault="008755D9" w:rsidP="008755D9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6 </w:t>
      </w:r>
      <w:r w:rsidR="004526CF" w:rsidRPr="00D2017B">
        <w:rPr>
          <w:rFonts w:ascii="Calibri" w:hAnsi="Calibri"/>
          <w:b/>
          <w:sz w:val="24"/>
          <w:szCs w:val="24"/>
        </w:rPr>
        <w:t>January 2016</w:t>
      </w:r>
    </w:p>
    <w:p w:rsidR="004526CF" w:rsidRPr="00D2017B" w:rsidRDefault="004526CF" w:rsidP="004526CF">
      <w:pPr>
        <w:spacing w:line="240" w:lineRule="auto"/>
        <w:rPr>
          <w:rFonts w:ascii="Calibri" w:hAnsi="Calibri"/>
          <w:b/>
          <w:sz w:val="24"/>
          <w:szCs w:val="24"/>
        </w:rPr>
      </w:pPr>
    </w:p>
    <w:p w:rsidR="004526CF" w:rsidRPr="006F4321" w:rsidRDefault="00A52292" w:rsidP="006F4321">
      <w:pPr>
        <w:jc w:val="center"/>
        <w:rPr>
          <w:rFonts w:ascii="Calibri" w:hAnsi="Calibri"/>
          <w:b/>
          <w:sz w:val="36"/>
          <w:szCs w:val="36"/>
        </w:rPr>
      </w:pPr>
      <w:r w:rsidRPr="006F4321">
        <w:rPr>
          <w:rFonts w:ascii="Calibri" w:hAnsi="Calibri"/>
          <w:b/>
          <w:sz w:val="36"/>
          <w:szCs w:val="36"/>
        </w:rPr>
        <w:t>DSF Dubai Arabic Concert series kicks off on 9 January</w:t>
      </w:r>
    </w:p>
    <w:p w:rsidR="004526CF" w:rsidRPr="00D2017B" w:rsidRDefault="004526CF" w:rsidP="004526CF">
      <w:pPr>
        <w:pStyle w:val="ListParagraph"/>
        <w:jc w:val="center"/>
        <w:rPr>
          <w:rFonts w:ascii="Calibri" w:hAnsi="Calibri"/>
          <w:b/>
          <w:sz w:val="22"/>
          <w:szCs w:val="22"/>
        </w:rPr>
      </w:pPr>
    </w:p>
    <w:p w:rsidR="004526CF" w:rsidRPr="00A52292" w:rsidRDefault="00A52292" w:rsidP="00A52292">
      <w:pPr>
        <w:rPr>
          <w:rFonts w:ascii="Calibri" w:hAnsi="Calibri"/>
          <w:b/>
        </w:rPr>
      </w:pPr>
      <w:r w:rsidRPr="00A52292">
        <w:rPr>
          <w:rFonts w:ascii="Calibri" w:hAnsi="Calibri"/>
          <w:b/>
        </w:rPr>
        <w:t>Mohamed Abdo, Angham and</w:t>
      </w:r>
      <w:r w:rsidR="004526CF" w:rsidRPr="00A52292">
        <w:rPr>
          <w:rFonts w:ascii="Calibri" w:hAnsi="Calibri"/>
          <w:b/>
        </w:rPr>
        <w:t xml:space="preserve"> Majed El Madani</w:t>
      </w:r>
      <w:r w:rsidRPr="00A52292">
        <w:rPr>
          <w:rFonts w:ascii="Calibri" w:hAnsi="Calibri"/>
          <w:b/>
        </w:rPr>
        <w:t xml:space="preserve"> to hold fans spellbound at Dubai World Trade Centre</w:t>
      </w:r>
    </w:p>
    <w:p w:rsidR="00D2017B" w:rsidRPr="00D2017B" w:rsidRDefault="00D2017B" w:rsidP="004526CF">
      <w:pPr>
        <w:pStyle w:val="ListParagraph"/>
        <w:ind w:left="0"/>
        <w:rPr>
          <w:rFonts w:ascii="Calibri" w:hAnsi="Calibri"/>
        </w:rPr>
      </w:pPr>
    </w:p>
    <w:p w:rsidR="00A52292" w:rsidRDefault="004526CF" w:rsidP="00F421AB">
      <w:pPr>
        <w:pStyle w:val="ListParagraph"/>
        <w:spacing w:line="360" w:lineRule="auto"/>
        <w:ind w:left="0"/>
        <w:rPr>
          <w:rFonts w:ascii="Calibri" w:hAnsi="Calibri"/>
        </w:rPr>
      </w:pPr>
      <w:r w:rsidRPr="00D2017B">
        <w:rPr>
          <w:rFonts w:ascii="Calibri" w:hAnsi="Calibri"/>
        </w:rPr>
        <w:t>Arabic music fans are in for a treat on Saturday 9</w:t>
      </w:r>
      <w:r w:rsidRPr="00D2017B">
        <w:rPr>
          <w:rFonts w:ascii="Calibri" w:hAnsi="Calibri"/>
          <w:vertAlign w:val="superscript"/>
        </w:rPr>
        <w:t>th</w:t>
      </w:r>
      <w:r w:rsidRPr="00D2017B">
        <w:rPr>
          <w:rFonts w:ascii="Calibri" w:hAnsi="Calibri"/>
        </w:rPr>
        <w:t>, Januar</w:t>
      </w:r>
      <w:r w:rsidR="007825A3">
        <w:rPr>
          <w:rFonts w:ascii="Calibri" w:hAnsi="Calibri"/>
        </w:rPr>
        <w:t>y, as some of the iconic Arab singers will take centre stage</w:t>
      </w:r>
      <w:r w:rsidRPr="00D2017B">
        <w:rPr>
          <w:rFonts w:ascii="Calibri" w:hAnsi="Calibri"/>
        </w:rPr>
        <w:t xml:space="preserve"> to </w:t>
      </w:r>
      <w:r w:rsidR="00A52292">
        <w:rPr>
          <w:rFonts w:ascii="Calibri" w:hAnsi="Calibri"/>
        </w:rPr>
        <w:t xml:space="preserve">kick off the Dubai Arabic Concert series, as part of </w:t>
      </w:r>
      <w:r w:rsidRPr="00D2017B">
        <w:rPr>
          <w:rFonts w:ascii="Calibri" w:hAnsi="Calibri"/>
        </w:rPr>
        <w:t xml:space="preserve">the </w:t>
      </w:r>
      <w:r w:rsidR="00A52292">
        <w:rPr>
          <w:rFonts w:ascii="Calibri" w:hAnsi="Calibri"/>
        </w:rPr>
        <w:t xml:space="preserve">line-up of events in the current edition of </w:t>
      </w:r>
      <w:r w:rsidRPr="00D2017B">
        <w:rPr>
          <w:rFonts w:ascii="Calibri" w:hAnsi="Calibri"/>
        </w:rPr>
        <w:t>Dubai Shopping Festi</w:t>
      </w:r>
      <w:r w:rsidR="00F80C1E">
        <w:rPr>
          <w:rFonts w:ascii="Calibri" w:hAnsi="Calibri"/>
        </w:rPr>
        <w:t xml:space="preserve">val. </w:t>
      </w:r>
    </w:p>
    <w:p w:rsidR="00A52292" w:rsidRDefault="00A52292" w:rsidP="00F421AB">
      <w:pPr>
        <w:pStyle w:val="ListParagraph"/>
        <w:spacing w:line="360" w:lineRule="auto"/>
        <w:ind w:left="0"/>
        <w:rPr>
          <w:rFonts w:ascii="Calibri" w:hAnsi="Calibri"/>
        </w:rPr>
      </w:pPr>
    </w:p>
    <w:p w:rsidR="00D2017B" w:rsidRDefault="000E1455" w:rsidP="00F421AB">
      <w:pPr>
        <w:pStyle w:val="ListParagraph"/>
        <w:spacing w:line="360" w:lineRule="auto"/>
        <w:ind w:left="0"/>
        <w:rPr>
          <w:rFonts w:ascii="Calibri" w:hAnsi="Calibri"/>
        </w:rPr>
      </w:pPr>
      <w:r>
        <w:rPr>
          <w:rFonts w:ascii="Calibri" w:hAnsi="Calibri"/>
        </w:rPr>
        <w:t>The first concert</w:t>
      </w:r>
      <w:bookmarkStart w:id="0" w:name="_GoBack"/>
      <w:bookmarkEnd w:id="0"/>
      <w:r w:rsidR="00A52292">
        <w:rPr>
          <w:rFonts w:ascii="Calibri" w:hAnsi="Calibri"/>
        </w:rPr>
        <w:t xml:space="preserve"> will feature famous Arab singers, </w:t>
      </w:r>
      <w:r w:rsidR="00A52292" w:rsidRPr="00A52292">
        <w:t xml:space="preserve"> </w:t>
      </w:r>
      <w:r w:rsidR="00A52292" w:rsidRPr="00A52292">
        <w:rPr>
          <w:rFonts w:ascii="Calibri" w:hAnsi="Calibri"/>
        </w:rPr>
        <w:t>Mohamed Abdo, Angham and Majed El Madani</w:t>
      </w:r>
      <w:r w:rsidR="006F4321">
        <w:rPr>
          <w:rFonts w:ascii="Calibri" w:hAnsi="Calibri"/>
        </w:rPr>
        <w:t xml:space="preserve"> performing </w:t>
      </w:r>
      <w:r w:rsidR="00A52292">
        <w:rPr>
          <w:rFonts w:ascii="Calibri" w:hAnsi="Calibri"/>
        </w:rPr>
        <w:t xml:space="preserve">in front of their fans at the Dubai World Trade Centre.  </w:t>
      </w:r>
      <w:r w:rsidR="006F4321">
        <w:rPr>
          <w:rFonts w:ascii="Calibri" w:hAnsi="Calibri"/>
        </w:rPr>
        <w:t xml:space="preserve">The </w:t>
      </w:r>
      <w:r w:rsidR="00F80C1E">
        <w:rPr>
          <w:rFonts w:ascii="Calibri" w:hAnsi="Calibri"/>
        </w:rPr>
        <w:t>Dubai Arabic Concerts</w:t>
      </w:r>
      <w:r w:rsidR="004526CF" w:rsidRPr="00D2017B">
        <w:rPr>
          <w:rFonts w:ascii="Calibri" w:hAnsi="Calibri"/>
        </w:rPr>
        <w:t xml:space="preserve"> series </w:t>
      </w:r>
      <w:r w:rsidR="006F4321">
        <w:rPr>
          <w:rFonts w:ascii="Calibri" w:hAnsi="Calibri"/>
        </w:rPr>
        <w:t>consists</w:t>
      </w:r>
      <w:r w:rsidR="00F80C1E">
        <w:rPr>
          <w:rFonts w:ascii="Calibri" w:hAnsi="Calibri"/>
        </w:rPr>
        <w:t xml:space="preserve"> </w:t>
      </w:r>
      <w:r w:rsidR="004526CF" w:rsidRPr="00D2017B">
        <w:rPr>
          <w:rFonts w:ascii="Calibri" w:hAnsi="Calibri"/>
        </w:rPr>
        <w:t xml:space="preserve">of four </w:t>
      </w:r>
      <w:r w:rsidR="00F80C1E">
        <w:rPr>
          <w:rFonts w:ascii="Calibri" w:hAnsi="Calibri"/>
        </w:rPr>
        <w:t xml:space="preserve">musical </w:t>
      </w:r>
      <w:r w:rsidR="004526CF" w:rsidRPr="00D2017B">
        <w:rPr>
          <w:rFonts w:ascii="Calibri" w:hAnsi="Calibri"/>
        </w:rPr>
        <w:t>nights</w:t>
      </w:r>
      <w:r w:rsidR="006F4321">
        <w:rPr>
          <w:rFonts w:ascii="Calibri" w:hAnsi="Calibri"/>
        </w:rPr>
        <w:t>,</w:t>
      </w:r>
      <w:r w:rsidR="004526CF" w:rsidRPr="00D2017B">
        <w:rPr>
          <w:rFonts w:ascii="Calibri" w:hAnsi="Calibri"/>
        </w:rPr>
        <w:t xml:space="preserve"> which will see some of the biggest stars come to the Emirate </w:t>
      </w:r>
      <w:r w:rsidR="00A52292">
        <w:rPr>
          <w:rFonts w:ascii="Calibri" w:hAnsi="Calibri"/>
        </w:rPr>
        <w:t>t</w:t>
      </w:r>
      <w:r w:rsidR="006F4321">
        <w:rPr>
          <w:rFonts w:ascii="Calibri" w:hAnsi="Calibri"/>
        </w:rPr>
        <w:t>o celebrate DSF with their fans from around the region.</w:t>
      </w:r>
    </w:p>
    <w:p w:rsidR="006F4321" w:rsidRPr="00D2017B" w:rsidRDefault="006F4321" w:rsidP="00F421AB">
      <w:pPr>
        <w:pStyle w:val="ListParagraph"/>
        <w:spacing w:line="360" w:lineRule="auto"/>
        <w:ind w:left="0"/>
        <w:rPr>
          <w:rFonts w:ascii="Calibri" w:hAnsi="Calibri"/>
        </w:rPr>
      </w:pPr>
    </w:p>
    <w:p w:rsidR="00F80C1E" w:rsidRDefault="00D2017B" w:rsidP="00F421AB">
      <w:pPr>
        <w:pStyle w:val="ListParagraph"/>
        <w:spacing w:line="360" w:lineRule="auto"/>
        <w:ind w:left="0"/>
        <w:rPr>
          <w:rFonts w:ascii="Calibri" w:hAnsi="Calibri"/>
        </w:rPr>
      </w:pPr>
      <w:r w:rsidRPr="00D2017B">
        <w:rPr>
          <w:rFonts w:ascii="Calibri" w:hAnsi="Calibri"/>
        </w:rPr>
        <w:t xml:space="preserve">The </w:t>
      </w:r>
      <w:r w:rsidR="00780EE4">
        <w:rPr>
          <w:rFonts w:ascii="Calibri" w:hAnsi="Calibri"/>
        </w:rPr>
        <w:t>Dubai Arabic Concerts</w:t>
      </w:r>
      <w:r w:rsidRPr="00D2017B">
        <w:rPr>
          <w:rFonts w:ascii="Calibri" w:hAnsi="Calibri"/>
        </w:rPr>
        <w:t xml:space="preserve"> </w:t>
      </w:r>
      <w:r w:rsidR="006F4321">
        <w:rPr>
          <w:rFonts w:ascii="Calibri" w:hAnsi="Calibri"/>
        </w:rPr>
        <w:t xml:space="preserve">are </w:t>
      </w:r>
      <w:r w:rsidR="006F4321" w:rsidRPr="000F0098">
        <w:rPr>
          <w:rFonts w:ascii="Calibri" w:hAnsi="Calibri"/>
          <w:sz w:val="22"/>
          <w:szCs w:val="22"/>
        </w:rPr>
        <w:t xml:space="preserve">being specially created </w:t>
      </w:r>
      <w:r w:rsidR="006F4321">
        <w:rPr>
          <w:rFonts w:ascii="Calibri" w:hAnsi="Calibri"/>
          <w:sz w:val="22"/>
          <w:szCs w:val="22"/>
        </w:rPr>
        <w:t>by Rotana for the 21</w:t>
      </w:r>
      <w:r w:rsidR="006F4321" w:rsidRPr="006F4321">
        <w:rPr>
          <w:rFonts w:ascii="Calibri" w:hAnsi="Calibri"/>
          <w:sz w:val="22"/>
          <w:szCs w:val="22"/>
          <w:vertAlign w:val="superscript"/>
        </w:rPr>
        <w:t>st</w:t>
      </w:r>
      <w:r w:rsidR="006F4321">
        <w:rPr>
          <w:rFonts w:ascii="Calibri" w:hAnsi="Calibri"/>
          <w:sz w:val="22"/>
          <w:szCs w:val="22"/>
        </w:rPr>
        <w:t xml:space="preserve"> edition of Dubai Shopping Festival, which is organised by </w:t>
      </w:r>
      <w:r w:rsidRPr="00D2017B">
        <w:rPr>
          <w:rFonts w:ascii="Calibri" w:hAnsi="Calibri"/>
        </w:rPr>
        <w:t>Dubai Festivals and</w:t>
      </w:r>
      <w:r w:rsidR="00F80C1E">
        <w:rPr>
          <w:rFonts w:ascii="Calibri" w:hAnsi="Calibri"/>
        </w:rPr>
        <w:t xml:space="preserve"> Retail Establishment (DFRE), an agency of the Department of</w:t>
      </w:r>
      <w:r w:rsidR="00780EE4">
        <w:rPr>
          <w:rFonts w:ascii="Calibri" w:hAnsi="Calibri"/>
        </w:rPr>
        <w:t xml:space="preserve"> </w:t>
      </w:r>
      <w:r w:rsidRPr="00D2017B">
        <w:rPr>
          <w:rFonts w:ascii="Calibri" w:hAnsi="Calibri"/>
        </w:rPr>
        <w:t xml:space="preserve">Tourism and Commerce Marketing </w:t>
      </w:r>
      <w:r w:rsidR="00F80C1E">
        <w:rPr>
          <w:rFonts w:ascii="Calibri" w:hAnsi="Calibri"/>
        </w:rPr>
        <w:t>(D</w:t>
      </w:r>
      <w:r w:rsidR="006F4321">
        <w:rPr>
          <w:rFonts w:ascii="Calibri" w:hAnsi="Calibri"/>
        </w:rPr>
        <w:t>TCM).</w:t>
      </w:r>
      <w:r w:rsidR="00F80C1E">
        <w:rPr>
          <w:rFonts w:ascii="Calibri" w:hAnsi="Calibri"/>
        </w:rPr>
        <w:t xml:space="preserve"> </w:t>
      </w:r>
      <w:r w:rsidR="006F4321">
        <w:rPr>
          <w:rFonts w:ascii="Calibri" w:hAnsi="Calibri"/>
        </w:rPr>
        <w:t>DSF 2016 runs until 1 February under the tagline ‘Unwrap The Exceptional’.</w:t>
      </w:r>
    </w:p>
    <w:p w:rsidR="00F80C1E" w:rsidRDefault="00F80C1E" w:rsidP="00F421AB">
      <w:pPr>
        <w:pStyle w:val="ListParagraph"/>
        <w:spacing w:line="360" w:lineRule="auto"/>
        <w:ind w:left="0"/>
        <w:rPr>
          <w:rFonts w:ascii="Calibri" w:hAnsi="Calibri"/>
        </w:rPr>
      </w:pPr>
    </w:p>
    <w:p w:rsidR="00780EE4" w:rsidRDefault="00780EE4" w:rsidP="00D2017B">
      <w:pPr>
        <w:pStyle w:val="ListParagraph"/>
        <w:ind w:left="0"/>
        <w:rPr>
          <w:rFonts w:ascii="Calibri" w:hAnsi="Calibri"/>
        </w:rPr>
      </w:pPr>
    </w:p>
    <w:p w:rsidR="008755D9" w:rsidRPr="00F421AB" w:rsidRDefault="00780EE4" w:rsidP="00F421AB">
      <w:pPr>
        <w:pStyle w:val="ListParagraph"/>
        <w:numPr>
          <w:ilvl w:val="0"/>
          <w:numId w:val="3"/>
        </w:numPr>
        <w:jc w:val="center"/>
        <w:rPr>
          <w:rFonts w:ascii="Calibri" w:hAnsi="Calibri"/>
        </w:rPr>
      </w:pPr>
      <w:r>
        <w:rPr>
          <w:rFonts w:ascii="Calibri" w:hAnsi="Calibri"/>
        </w:rPr>
        <w:t>ends -</w:t>
      </w:r>
    </w:p>
    <w:sectPr w:rsidR="008755D9" w:rsidRPr="00F42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E4A29"/>
    <w:multiLevelType w:val="hybridMultilevel"/>
    <w:tmpl w:val="93583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124B83"/>
    <w:multiLevelType w:val="hybridMultilevel"/>
    <w:tmpl w:val="A3744A5C"/>
    <w:lvl w:ilvl="0" w:tplc="7CF2CCA0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A6488"/>
    <w:multiLevelType w:val="hybridMultilevel"/>
    <w:tmpl w:val="05B4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C5AF0"/>
    <w:multiLevelType w:val="hybridMultilevel"/>
    <w:tmpl w:val="0B5E6414"/>
    <w:lvl w:ilvl="0" w:tplc="0570F2B8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CF"/>
    <w:rsid w:val="000E1455"/>
    <w:rsid w:val="00104885"/>
    <w:rsid w:val="001729C6"/>
    <w:rsid w:val="003843B5"/>
    <w:rsid w:val="00413B10"/>
    <w:rsid w:val="004526CF"/>
    <w:rsid w:val="006D00DA"/>
    <w:rsid w:val="006F4321"/>
    <w:rsid w:val="00780EE4"/>
    <w:rsid w:val="007825A3"/>
    <w:rsid w:val="007F26A9"/>
    <w:rsid w:val="0085748A"/>
    <w:rsid w:val="008755D9"/>
    <w:rsid w:val="00A52292"/>
    <w:rsid w:val="00B71BF3"/>
    <w:rsid w:val="00D2017B"/>
    <w:rsid w:val="00D508A8"/>
    <w:rsid w:val="00F421AB"/>
    <w:rsid w:val="00F8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C7085-91E9-4075-A545-7F8174EA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6C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Williams</dc:creator>
  <cp:lastModifiedBy>Sheik Anosh ahamath</cp:lastModifiedBy>
  <cp:revision>9</cp:revision>
  <dcterms:created xsi:type="dcterms:W3CDTF">2016-01-06T13:05:00Z</dcterms:created>
  <dcterms:modified xsi:type="dcterms:W3CDTF">2016-01-06T13:40:00Z</dcterms:modified>
</cp:coreProperties>
</file>